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24BB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44"/>
          <w:szCs w:val="44"/>
          <w:lang w:val="en-US" w:eastAsia="zh-CN"/>
        </w:rPr>
        <w:t>略阳县气象局涉企</w:t>
      </w:r>
      <w:r>
        <w:rPr>
          <w:rFonts w:hint="eastAsia" w:ascii="方正小标宋简体" w:hAnsi="方正小标宋简体" w:eastAsia="方正小标宋简体" w:cs="方正小标宋简体"/>
          <w:spacing w:val="14"/>
          <w:sz w:val="44"/>
          <w:szCs w:val="44"/>
        </w:rPr>
        <w:t>行政检查事项</w:t>
      </w:r>
    </w:p>
    <w:p w14:paraId="57AC0871">
      <w:pPr>
        <w:spacing w:line="560" w:lineRule="exact"/>
        <w:jc w:val="left"/>
        <w:rPr>
          <w:rFonts w:ascii="仿宋_GB2312" w:hAnsi="仿宋_GB2312" w:eastAsia="仿宋_GB2312" w:cs="仿宋_GB2312"/>
          <w:spacing w:val="-28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8"/>
          <w:sz w:val="30"/>
          <w:szCs w:val="30"/>
        </w:rPr>
        <w:t>填报单位:</w:t>
      </w:r>
      <w:r>
        <w:rPr>
          <w:rFonts w:hint="eastAsia"/>
          <w:spacing w:val="-28"/>
        </w:rPr>
        <w:t xml:space="preserve"> </w:t>
      </w:r>
      <w:r>
        <w:rPr>
          <w:rFonts w:hint="eastAsia" w:ascii="仿宋_GB2312" w:hAnsi="仿宋_GB2312" w:eastAsia="仿宋_GB2312" w:cs="仿宋_GB2312"/>
          <w:spacing w:val="-28"/>
          <w:sz w:val="30"/>
          <w:szCs w:val="30"/>
          <w:lang w:val="en-US" w:eastAsia="zh-CN"/>
        </w:rPr>
        <w:t xml:space="preserve">略阳县气象局  </w:t>
      </w:r>
      <w:r>
        <w:rPr>
          <w:rFonts w:hint="eastAsia" w:ascii="仿宋_GB2312" w:hAnsi="仿宋_GB2312" w:eastAsia="仿宋_GB2312" w:cs="仿宋_GB2312"/>
          <w:spacing w:val="-28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28"/>
          <w:sz w:val="30"/>
          <w:szCs w:val="30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28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spacing w:val="-28"/>
          <w:sz w:val="30"/>
          <w:szCs w:val="30"/>
          <w:lang w:val="en-US" w:eastAsia="zh-CN"/>
        </w:rPr>
        <w:t xml:space="preserve">马坤        </w:t>
      </w:r>
      <w:r>
        <w:rPr>
          <w:rFonts w:hint="eastAsia" w:ascii="仿宋_GB2312" w:hAnsi="仿宋_GB2312" w:eastAsia="仿宋_GB2312" w:cs="仿宋_GB2312"/>
          <w:spacing w:val="-28"/>
          <w:sz w:val="30"/>
          <w:szCs w:val="30"/>
        </w:rPr>
        <w:t>联系电话</w:t>
      </w:r>
      <w:r>
        <w:rPr>
          <w:rFonts w:hint="eastAsia" w:ascii="仿宋_GB2312" w:hAnsi="仿宋_GB2312" w:eastAsia="仿宋_GB2312" w:cs="仿宋_GB2312"/>
          <w:spacing w:val="-28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28"/>
          <w:sz w:val="30"/>
          <w:szCs w:val="30"/>
          <w:lang w:val="en-US" w:eastAsia="zh-CN"/>
        </w:rPr>
        <w:t>4822326</w:t>
      </w:r>
      <w:r>
        <w:rPr>
          <w:rFonts w:hint="eastAsia" w:ascii="仿宋_GB2312" w:hAnsi="仿宋_GB2312" w:eastAsia="仿宋_GB2312" w:cs="仿宋_GB2312"/>
          <w:spacing w:val="-28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28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-28"/>
          <w:sz w:val="30"/>
          <w:szCs w:val="30"/>
        </w:rPr>
        <w:t>填报时间：</w:t>
      </w:r>
      <w:r>
        <w:rPr>
          <w:rFonts w:hint="eastAsia" w:ascii="仿宋_GB2312" w:hAnsi="仿宋_GB2312" w:eastAsia="仿宋_GB2312" w:cs="仿宋_GB2312"/>
          <w:spacing w:val="-28"/>
          <w:sz w:val="30"/>
          <w:szCs w:val="30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-28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pacing w:val="-28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-28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pacing w:val="-28"/>
          <w:sz w:val="30"/>
          <w:szCs w:val="30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pacing w:val="-28"/>
          <w:sz w:val="30"/>
          <w:szCs w:val="30"/>
        </w:rPr>
        <w:t>日</w:t>
      </w:r>
    </w:p>
    <w:p w14:paraId="6E20D0AE">
      <w:pPr>
        <w:spacing w:line="14" w:lineRule="exact"/>
      </w:pPr>
    </w:p>
    <w:tbl>
      <w:tblPr>
        <w:tblStyle w:val="10"/>
        <w:tblW w:w="13950" w:type="dxa"/>
        <w:tblInd w:w="-5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3123"/>
        <w:gridCol w:w="2291"/>
        <w:gridCol w:w="559"/>
        <w:gridCol w:w="6255"/>
        <w:gridCol w:w="1103"/>
      </w:tblGrid>
      <w:tr w14:paraId="6AA99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742" w:type="dxa"/>
            <w:gridSpan w:val="2"/>
            <w:vAlign w:val="center"/>
          </w:tcPr>
          <w:p w14:paraId="2C89F796">
            <w:pPr>
              <w:pStyle w:val="9"/>
              <w:spacing w:line="5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行政检查事项数</w:t>
            </w:r>
          </w:p>
        </w:tc>
        <w:tc>
          <w:tcPr>
            <w:tcW w:w="2291" w:type="dxa"/>
            <w:vAlign w:val="center"/>
          </w:tcPr>
          <w:p w14:paraId="4FAB54ED">
            <w:pPr>
              <w:pStyle w:val="9"/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6814" w:type="dxa"/>
            <w:gridSpan w:val="2"/>
            <w:vAlign w:val="center"/>
          </w:tcPr>
          <w:p w14:paraId="24D65CC6">
            <w:pPr>
              <w:pStyle w:val="9"/>
              <w:spacing w:line="5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涉企行政检查事项数</w:t>
            </w:r>
          </w:p>
        </w:tc>
        <w:tc>
          <w:tcPr>
            <w:tcW w:w="1103" w:type="dxa"/>
            <w:vAlign w:val="center"/>
          </w:tcPr>
          <w:p w14:paraId="1A7352B3">
            <w:pPr>
              <w:pStyle w:val="9"/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</w:tr>
      <w:tr w14:paraId="1601C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742" w:type="dxa"/>
            <w:gridSpan w:val="2"/>
            <w:vAlign w:val="center"/>
          </w:tcPr>
          <w:p w14:paraId="1CE8CF09">
            <w:pPr>
              <w:pStyle w:val="9"/>
              <w:spacing w:line="5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是否制定年度行政检查计划</w:t>
            </w:r>
          </w:p>
        </w:tc>
        <w:tc>
          <w:tcPr>
            <w:tcW w:w="2291" w:type="dxa"/>
            <w:vAlign w:val="center"/>
          </w:tcPr>
          <w:p w14:paraId="2DCBCE9B">
            <w:pPr>
              <w:pStyle w:val="9"/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6814" w:type="dxa"/>
            <w:gridSpan w:val="2"/>
            <w:vAlign w:val="center"/>
          </w:tcPr>
          <w:p w14:paraId="1BF1BCE3">
            <w:pPr>
              <w:pStyle w:val="9"/>
              <w:spacing w:line="5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是否明确年度行政检查频次</w:t>
            </w:r>
          </w:p>
        </w:tc>
        <w:tc>
          <w:tcPr>
            <w:tcW w:w="1103" w:type="dxa"/>
            <w:vAlign w:val="center"/>
          </w:tcPr>
          <w:p w14:paraId="4AF1BA52">
            <w:pPr>
              <w:pStyle w:val="9"/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</w:p>
        </w:tc>
      </w:tr>
      <w:tr w14:paraId="302B2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742" w:type="dxa"/>
            <w:gridSpan w:val="2"/>
            <w:vAlign w:val="center"/>
          </w:tcPr>
          <w:p w14:paraId="2CE9FEED">
            <w:pPr>
              <w:pStyle w:val="9"/>
              <w:spacing w:line="5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是否制定并开展专项检查计划</w:t>
            </w:r>
          </w:p>
        </w:tc>
        <w:tc>
          <w:tcPr>
            <w:tcW w:w="2291" w:type="dxa"/>
            <w:vAlign w:val="center"/>
          </w:tcPr>
          <w:p w14:paraId="016E94C4">
            <w:pPr>
              <w:pStyle w:val="9"/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6814" w:type="dxa"/>
            <w:gridSpan w:val="2"/>
            <w:vAlign w:val="center"/>
          </w:tcPr>
          <w:p w14:paraId="39EEC217">
            <w:pPr>
              <w:pStyle w:val="9"/>
              <w:spacing w:line="5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是否公示相关内容</w:t>
            </w:r>
          </w:p>
        </w:tc>
        <w:tc>
          <w:tcPr>
            <w:tcW w:w="1103" w:type="dxa"/>
            <w:vAlign w:val="center"/>
          </w:tcPr>
          <w:p w14:paraId="797183FC">
            <w:pPr>
              <w:pStyle w:val="9"/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</w:p>
        </w:tc>
      </w:tr>
      <w:tr w14:paraId="0618D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950" w:type="dxa"/>
            <w:gridSpan w:val="6"/>
          </w:tcPr>
          <w:p w14:paraId="29DB55DA">
            <w:pPr>
              <w:pStyle w:val="9"/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32"/>
                <w:szCs w:val="32"/>
                <w:lang w:val="en-US" w:eastAsia="zh-CN"/>
              </w:rPr>
              <w:t>涉企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32"/>
                <w:szCs w:val="32"/>
              </w:rPr>
              <w:t>行政检查事项目录</w:t>
            </w:r>
          </w:p>
        </w:tc>
      </w:tr>
      <w:tr w14:paraId="036F2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619" w:type="dxa"/>
            <w:vAlign w:val="center"/>
          </w:tcPr>
          <w:p w14:paraId="07B633C9">
            <w:pPr>
              <w:pStyle w:val="9"/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8"/>
                <w:szCs w:val="28"/>
              </w:rPr>
              <w:t>序号</w:t>
            </w:r>
          </w:p>
        </w:tc>
        <w:tc>
          <w:tcPr>
            <w:tcW w:w="3123" w:type="dxa"/>
            <w:vAlign w:val="center"/>
          </w:tcPr>
          <w:p w14:paraId="612919E5">
            <w:pPr>
              <w:pStyle w:val="9"/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事项名称</w:t>
            </w:r>
          </w:p>
        </w:tc>
        <w:tc>
          <w:tcPr>
            <w:tcW w:w="2850" w:type="dxa"/>
            <w:gridSpan w:val="2"/>
            <w:vAlign w:val="center"/>
          </w:tcPr>
          <w:p w14:paraId="59A9B9DC">
            <w:pPr>
              <w:pStyle w:val="9"/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事项依据</w:t>
            </w:r>
          </w:p>
        </w:tc>
        <w:tc>
          <w:tcPr>
            <w:tcW w:w="6255" w:type="dxa"/>
            <w:vAlign w:val="center"/>
          </w:tcPr>
          <w:p w14:paraId="23784C45">
            <w:pPr>
              <w:pStyle w:val="9"/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检查标准</w:t>
            </w:r>
          </w:p>
        </w:tc>
        <w:tc>
          <w:tcPr>
            <w:tcW w:w="1103" w:type="dxa"/>
            <w:vAlign w:val="center"/>
          </w:tcPr>
          <w:p w14:paraId="21DB2836">
            <w:pPr>
              <w:pStyle w:val="9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年度检</w:t>
            </w:r>
          </w:p>
          <w:p w14:paraId="3491616F">
            <w:pPr>
              <w:pStyle w:val="9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查频次</w:t>
            </w:r>
          </w:p>
        </w:tc>
      </w:tr>
      <w:tr w14:paraId="7C832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19" w:type="dxa"/>
            <w:vAlign w:val="center"/>
          </w:tcPr>
          <w:p w14:paraId="4D6BC68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23" w:type="dxa"/>
            <w:vAlign w:val="center"/>
          </w:tcPr>
          <w:p w14:paraId="4FA36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kern w:val="0"/>
                <w:sz w:val="21"/>
                <w:szCs w:val="21"/>
                <w:lang w:val="en-US" w:eastAsia="zh-CN" w:bidi="ar"/>
              </w:rPr>
              <w:t>雷电防护重点单位的安全检查</w:t>
            </w:r>
          </w:p>
        </w:tc>
        <w:tc>
          <w:tcPr>
            <w:tcW w:w="2850" w:type="dxa"/>
            <w:gridSpan w:val="2"/>
            <w:vAlign w:val="center"/>
          </w:tcPr>
          <w:p w14:paraId="0835049A">
            <w:pPr>
              <w:pStyle w:val="9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1.《中华人民共和国气象法》第三十一条。《防雷减灾管理办法》(中国气象局令第 24号)第十九条、第二十三条</w:t>
            </w:r>
          </w:p>
        </w:tc>
        <w:tc>
          <w:tcPr>
            <w:tcW w:w="6255" w:type="dxa"/>
            <w:vAlign w:val="center"/>
          </w:tcPr>
          <w:p w14:paraId="7E2C3D45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一、设施合规性</w:t>
            </w:r>
          </w:p>
          <w:p w14:paraId="43F9D4A7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1.防雷装置(接闪器、引下线、接地装置)是否按标准安装并定期检测(易燃易爆场所每半年一次，其他场所每年一次)。2.电阻是否符合要求(一般场所&lt;10Ω，易燃易爆场所&lt;4Ω。3.浪涌保护器(SPD)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是否安装且有效。</w:t>
            </w:r>
          </w:p>
          <w:p w14:paraId="078C0C48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二、管理合规性</w:t>
            </w:r>
          </w:p>
          <w:p w14:paraId="477934D7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1.是否取得《防雷装置检测合格证》(需由具备资质的第三方机构检测),2.是否建立防雷安全管理制度和应急预案,3.是否对员工进行防雷安全培训</w:t>
            </w:r>
          </w:p>
        </w:tc>
        <w:tc>
          <w:tcPr>
            <w:tcW w:w="1103" w:type="dxa"/>
            <w:vAlign w:val="center"/>
          </w:tcPr>
          <w:p w14:paraId="6F6D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1年/次</w:t>
            </w:r>
          </w:p>
        </w:tc>
      </w:tr>
      <w:tr w14:paraId="27FE3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619" w:type="dxa"/>
            <w:vAlign w:val="center"/>
          </w:tcPr>
          <w:p w14:paraId="03A629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23" w:type="dxa"/>
            <w:vAlign w:val="center"/>
          </w:tcPr>
          <w:p w14:paraId="1257C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kern w:val="0"/>
                <w:sz w:val="21"/>
                <w:szCs w:val="21"/>
                <w:lang w:val="en-US" w:eastAsia="zh-CN" w:bidi="ar"/>
              </w:rPr>
              <w:t>气象探测环境保护检查</w:t>
            </w:r>
          </w:p>
        </w:tc>
        <w:tc>
          <w:tcPr>
            <w:tcW w:w="2850" w:type="dxa"/>
            <w:gridSpan w:val="2"/>
            <w:vAlign w:val="center"/>
          </w:tcPr>
          <w:p w14:paraId="28F8A4C2">
            <w:pPr>
              <w:pStyle w:val="9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《气象设施和气象探测环境保护条例》(国务院令第 623号)</w:t>
            </w:r>
          </w:p>
        </w:tc>
        <w:tc>
          <w:tcPr>
            <w:tcW w:w="6255" w:type="dxa"/>
            <w:vAlign w:val="center"/>
          </w:tcPr>
          <w:p w14:paraId="4C92C43D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1.新建、改建、扩建项目是否影响气象探测环境(如遮挡观测场、电磁干扰等)。2.是否在气象探测环境保护范围内违规施工。</w:t>
            </w:r>
          </w:p>
        </w:tc>
        <w:tc>
          <w:tcPr>
            <w:tcW w:w="1103" w:type="dxa"/>
            <w:vAlign w:val="center"/>
          </w:tcPr>
          <w:p w14:paraId="1453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1年/次</w:t>
            </w:r>
          </w:p>
        </w:tc>
      </w:tr>
    </w:tbl>
    <w:p w14:paraId="63A55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587" w:right="1701" w:bottom="147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2CF9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8890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9B7018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Q&#10;T7R70gAAAAYBAAAPAAAAAAAAAAEAIAAAACIAAABkcnMvZG93bnJldi54bWxQSwECFAAUAAAACACH&#10;TuJAjNcOfCoCAABVBAAADgAAAAAAAAABACAAAAAh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9B7018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ZTQ2Mzc1ZDg1MTg3OWQwYjQ5MjU4ZGY2OTU2NDgifQ=="/>
  </w:docVars>
  <w:rsids>
    <w:rsidRoot w:val="0CBD642E"/>
    <w:rsid w:val="001E5A0D"/>
    <w:rsid w:val="0028696C"/>
    <w:rsid w:val="003C4A85"/>
    <w:rsid w:val="004B2F78"/>
    <w:rsid w:val="00564530"/>
    <w:rsid w:val="007A158A"/>
    <w:rsid w:val="008D0B59"/>
    <w:rsid w:val="00AC0BA0"/>
    <w:rsid w:val="00B92E78"/>
    <w:rsid w:val="00E04C50"/>
    <w:rsid w:val="00E80380"/>
    <w:rsid w:val="038418B6"/>
    <w:rsid w:val="04F26912"/>
    <w:rsid w:val="04FE63B4"/>
    <w:rsid w:val="05724650"/>
    <w:rsid w:val="08952900"/>
    <w:rsid w:val="09094230"/>
    <w:rsid w:val="0C651BCF"/>
    <w:rsid w:val="0CBD642E"/>
    <w:rsid w:val="0E235CCE"/>
    <w:rsid w:val="0FAA6444"/>
    <w:rsid w:val="1A11228E"/>
    <w:rsid w:val="21867471"/>
    <w:rsid w:val="22BB548D"/>
    <w:rsid w:val="24C70A51"/>
    <w:rsid w:val="25766320"/>
    <w:rsid w:val="25E8295B"/>
    <w:rsid w:val="295E4DC4"/>
    <w:rsid w:val="2EC34942"/>
    <w:rsid w:val="358F0C51"/>
    <w:rsid w:val="3638291B"/>
    <w:rsid w:val="37B20A02"/>
    <w:rsid w:val="3AA9178C"/>
    <w:rsid w:val="3BF363CC"/>
    <w:rsid w:val="3D3659E4"/>
    <w:rsid w:val="407058FE"/>
    <w:rsid w:val="415D5C35"/>
    <w:rsid w:val="45CB4B66"/>
    <w:rsid w:val="464078D3"/>
    <w:rsid w:val="49BC1AD9"/>
    <w:rsid w:val="4B294DDA"/>
    <w:rsid w:val="4CBE16CC"/>
    <w:rsid w:val="4F8E16AF"/>
    <w:rsid w:val="54335961"/>
    <w:rsid w:val="54D93107"/>
    <w:rsid w:val="581D07CD"/>
    <w:rsid w:val="5B6D35F5"/>
    <w:rsid w:val="5BF90116"/>
    <w:rsid w:val="5CDA00B3"/>
    <w:rsid w:val="5E574832"/>
    <w:rsid w:val="640C06DA"/>
    <w:rsid w:val="6523376D"/>
    <w:rsid w:val="6A6A7B68"/>
    <w:rsid w:val="6ABA73A5"/>
    <w:rsid w:val="6E0F54AD"/>
    <w:rsid w:val="6F243248"/>
    <w:rsid w:val="704C777F"/>
    <w:rsid w:val="74875A59"/>
    <w:rsid w:val="789933EC"/>
    <w:rsid w:val="79334964"/>
    <w:rsid w:val="7FB41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customStyle="1" w:styleId="3">
    <w:name w:val="Body Text First Indent1"/>
    <w:basedOn w:val="2"/>
    <w:qFormat/>
    <w:uiPriority w:val="0"/>
    <w:pPr>
      <w:spacing w:line="360" w:lineRule="auto"/>
      <w:ind w:firstLine="420" w:firstLineChars="10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eastAsia="en-US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01"/>
    <w:basedOn w:val="8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491</Words>
  <Characters>520</Characters>
  <Lines>25</Lines>
  <Paragraphs>7</Paragraphs>
  <TotalTime>5</TotalTime>
  <ScaleCrop>false</ScaleCrop>
  <LinksUpToDate>false</LinksUpToDate>
  <CharactersWithSpaces>552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2025-10-29T03:23:00Z</dcterms:created>
  <dc:creator>H</dc:creator>
  <cp:lastModifiedBy>H</cp:lastModifiedBy>
  <cp:lastPrinted>2025-11-12T09:04:00Z</cp:lastPrinted>
  <dcterms:modified xsi:type="dcterms:W3CDTF">2025-11-24T08:16:18Z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C46E91AD3ED64BCFA5417F0C9D2BE128_13</vt:lpwstr>
  </property>
  <property fmtid="{D5CDD505-2E9C-101B-9397-08002B2CF9AE}" pid="4" name="KSOTemplateDocerSaveRecord">
    <vt:lpwstr>eyJoZGlkIjoiMDZlMWUyNmI4YjU4MGU0YzVlY2RjMWZhOTdiODNkYTAiLCJ1c2VySWQiOiI0OTI3OTY2NDgifQ==</vt:lpwstr>
  </property>
</Properties>
</file>